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7F28B" w14:textId="258860A1" w:rsidR="007C5838" w:rsidRPr="00995D28" w:rsidRDefault="00626AF2" w:rsidP="00626AF2">
      <w:pPr>
        <w:overflowPunct w:val="0"/>
        <w:autoSpaceDE w:val="0"/>
        <w:autoSpaceDN w:val="0"/>
        <w:adjustRightInd w:val="0"/>
        <w:ind w:rightChars="100" w:right="267"/>
        <w:jc w:val="right"/>
        <w:textAlignment w:val="baseline"/>
        <w:rPr>
          <w:rFonts w:hAnsi="ＭＳ 明朝" w:cs="ＭＳ 明朝"/>
          <w:kern w:val="0"/>
        </w:rPr>
      </w:pPr>
      <w:r w:rsidRPr="001C7A12">
        <w:rPr>
          <w:rFonts w:hAnsi="ＭＳ 明朝" w:cs="ＭＳ 明朝" w:hint="eastAsia"/>
          <w:spacing w:val="72"/>
          <w:kern w:val="0"/>
          <w:fitText w:val="2937" w:id="-1730427392"/>
        </w:rPr>
        <w:t>令和</w:t>
      </w:r>
      <w:r w:rsidR="00743640" w:rsidRPr="001C7A12">
        <w:rPr>
          <w:rFonts w:hAnsi="ＭＳ 明朝" w:cs="ＭＳ 明朝" w:hint="eastAsia"/>
          <w:spacing w:val="72"/>
          <w:kern w:val="0"/>
          <w:fitText w:val="2937" w:id="-1730427392"/>
        </w:rPr>
        <w:t>４</w:t>
      </w:r>
      <w:r w:rsidR="002C5821" w:rsidRPr="001C7A12">
        <w:rPr>
          <w:rFonts w:hAnsi="ＭＳ 明朝" w:cs="ＭＳ 明朝" w:hint="eastAsia"/>
          <w:spacing w:val="72"/>
          <w:kern w:val="0"/>
          <w:fitText w:val="2937" w:id="-1730427392"/>
        </w:rPr>
        <w:t>年</w:t>
      </w:r>
      <w:r w:rsidR="001C7A12" w:rsidRPr="001C7A12">
        <w:rPr>
          <w:rFonts w:hAnsi="ＭＳ 明朝" w:cs="ＭＳ 明朝" w:hint="eastAsia"/>
          <w:spacing w:val="72"/>
          <w:kern w:val="0"/>
          <w:fitText w:val="2937" w:id="-1730427392"/>
        </w:rPr>
        <w:t>２</w:t>
      </w:r>
      <w:r w:rsidR="0038325C" w:rsidRPr="001C7A12">
        <w:rPr>
          <w:rFonts w:hAnsi="ＭＳ 明朝" w:cs="ＭＳ 明朝" w:hint="eastAsia"/>
          <w:spacing w:val="72"/>
          <w:kern w:val="0"/>
          <w:fitText w:val="2937" w:id="-1730427392"/>
        </w:rPr>
        <w:t>月</w:t>
      </w:r>
      <w:r w:rsidR="001C7A12" w:rsidRPr="001C7A12">
        <w:rPr>
          <w:rFonts w:hAnsi="ＭＳ 明朝" w:cs="ＭＳ 明朝" w:hint="eastAsia"/>
          <w:spacing w:val="72"/>
          <w:kern w:val="0"/>
          <w:fitText w:val="2937" w:id="-1730427392"/>
        </w:rPr>
        <w:t>２</w:t>
      </w:r>
      <w:r w:rsidR="0038325C" w:rsidRPr="001C7A12">
        <w:rPr>
          <w:rFonts w:hAnsi="ＭＳ 明朝" w:cs="ＭＳ 明朝" w:hint="eastAsia"/>
          <w:spacing w:val="4"/>
          <w:kern w:val="0"/>
          <w:fitText w:val="2937" w:id="-1730427392"/>
        </w:rPr>
        <w:t>日</w:t>
      </w:r>
    </w:p>
    <w:p w14:paraId="12D09DE2" w14:textId="6B882CA1" w:rsidR="0038325C" w:rsidRPr="0038325C" w:rsidRDefault="0038325C" w:rsidP="00626AF2">
      <w:pPr>
        <w:overflowPunct w:val="0"/>
        <w:autoSpaceDE w:val="0"/>
        <w:autoSpaceDN w:val="0"/>
        <w:adjustRightInd w:val="0"/>
        <w:ind w:rightChars="100" w:right="267"/>
        <w:jc w:val="right"/>
        <w:textAlignment w:val="baseline"/>
        <w:rPr>
          <w:rFonts w:hAnsi="ＭＳ 明朝" w:cs="ＭＳ 明朝"/>
          <w:color w:val="000000"/>
          <w:kern w:val="0"/>
        </w:rPr>
      </w:pPr>
      <w:r w:rsidRPr="001C7A12">
        <w:rPr>
          <w:rFonts w:hAnsi="ＭＳ 明朝" w:cs="ＭＳ 明朝" w:hint="eastAsia"/>
          <w:spacing w:val="48"/>
          <w:kern w:val="0"/>
          <w:fitText w:val="2937" w:id="-1730426880"/>
        </w:rPr>
        <w:t>西伊豆町</w:t>
      </w:r>
      <w:r w:rsidR="00626AF2" w:rsidRPr="001C7A12">
        <w:rPr>
          <w:rFonts w:hAnsi="ＭＳ 明朝" w:cs="ＭＳ 明朝" w:hint="eastAsia"/>
          <w:spacing w:val="48"/>
          <w:kern w:val="0"/>
          <w:fitText w:val="2937" w:id="-1730426880"/>
        </w:rPr>
        <w:t>要領</w:t>
      </w:r>
      <w:r w:rsidRPr="001C7A12">
        <w:rPr>
          <w:rFonts w:hAnsi="ＭＳ 明朝" w:cs="ＭＳ 明朝" w:hint="eastAsia"/>
          <w:spacing w:val="48"/>
          <w:kern w:val="0"/>
          <w:fitText w:val="2937" w:id="-1730426880"/>
        </w:rPr>
        <w:t>第</w:t>
      </w:r>
      <w:r w:rsidR="001C7A12" w:rsidRPr="001C7A12">
        <w:rPr>
          <w:rFonts w:hAnsi="ＭＳ 明朝" w:cs="ＭＳ 明朝" w:hint="eastAsia"/>
          <w:spacing w:val="48"/>
          <w:kern w:val="0"/>
          <w:fitText w:val="2937" w:id="-1730426880"/>
        </w:rPr>
        <w:t>２</w:t>
      </w:r>
      <w:r w:rsidRPr="001C7A12">
        <w:rPr>
          <w:rFonts w:hAnsi="ＭＳ 明朝" w:cs="ＭＳ 明朝" w:hint="eastAsia"/>
          <w:spacing w:val="5"/>
          <w:kern w:val="0"/>
          <w:fitText w:val="2937" w:id="-1730426880"/>
        </w:rPr>
        <w:t>号</w:t>
      </w:r>
    </w:p>
    <w:p w14:paraId="6845A357" w14:textId="281E5195" w:rsidR="002E279B" w:rsidRDefault="002E279B" w:rsidP="00B076D5">
      <w:pPr>
        <w:overflowPunct w:val="0"/>
        <w:autoSpaceDE w:val="0"/>
        <w:autoSpaceDN w:val="0"/>
        <w:adjustRightInd w:val="0"/>
        <w:ind w:leftChars="300" w:left="801" w:rightChars="297" w:right="792" w:hanging="1"/>
        <w:textAlignment w:val="baseline"/>
        <w:rPr>
          <w:rFonts w:hAnsi="ＭＳ 明朝" w:cs="ＭＳ 明朝"/>
          <w:color w:val="000000"/>
          <w:kern w:val="0"/>
        </w:rPr>
      </w:pPr>
    </w:p>
    <w:p w14:paraId="2E2C797A" w14:textId="77777777" w:rsidR="00771833" w:rsidRPr="0038325C" w:rsidRDefault="00771833" w:rsidP="00B076D5">
      <w:pPr>
        <w:overflowPunct w:val="0"/>
        <w:autoSpaceDE w:val="0"/>
        <w:autoSpaceDN w:val="0"/>
        <w:adjustRightInd w:val="0"/>
        <w:ind w:leftChars="300" w:left="801" w:rightChars="297" w:right="792" w:hanging="1"/>
        <w:textAlignment w:val="baseline"/>
        <w:rPr>
          <w:rFonts w:hAnsi="ＭＳ 明朝" w:cs="ＭＳ 明朝"/>
          <w:color w:val="000000"/>
          <w:kern w:val="0"/>
        </w:rPr>
      </w:pPr>
    </w:p>
    <w:p w14:paraId="5298424E" w14:textId="29177541" w:rsidR="009239B3" w:rsidRDefault="00771833" w:rsidP="000215E9">
      <w:pPr>
        <w:overflowPunct w:val="0"/>
        <w:autoSpaceDE w:val="0"/>
        <w:autoSpaceDN w:val="0"/>
        <w:adjustRightInd w:val="0"/>
        <w:ind w:leftChars="300" w:left="800" w:rightChars="300" w:right="800"/>
        <w:textAlignment w:val="baseline"/>
        <w:rPr>
          <w:rFonts w:hAnsi="ＭＳ 明朝" w:cs="ＭＳ 明朝"/>
          <w:kern w:val="0"/>
        </w:rPr>
      </w:pPr>
      <w:r w:rsidRPr="00995D28">
        <w:rPr>
          <w:rFonts w:hAnsi="ＭＳ 明朝" w:cs="ＭＳ 明朝" w:hint="eastAsia"/>
          <w:kern w:val="0"/>
        </w:rPr>
        <w:t>西伊豆町</w:t>
      </w:r>
      <w:r w:rsidR="00ED0A72">
        <w:rPr>
          <w:rFonts w:hAnsi="ＭＳ 明朝" w:cs="ＭＳ 明朝" w:hint="eastAsia"/>
          <w:kern w:val="0"/>
        </w:rPr>
        <w:t>建設工事</w:t>
      </w:r>
      <w:r w:rsidR="004F4690">
        <w:rPr>
          <w:rFonts w:hAnsi="ＭＳ 明朝" w:cs="ＭＳ 明朝" w:hint="eastAsia"/>
          <w:kern w:val="0"/>
        </w:rPr>
        <w:t>等</w:t>
      </w:r>
      <w:r w:rsidR="00ED0A72">
        <w:rPr>
          <w:rFonts w:hAnsi="ＭＳ 明朝" w:cs="ＭＳ 明朝" w:hint="eastAsia"/>
          <w:kern w:val="0"/>
        </w:rPr>
        <w:t>に係る</w:t>
      </w:r>
      <w:r>
        <w:rPr>
          <w:rFonts w:hAnsi="ＭＳ 明朝" w:cs="ＭＳ 明朝" w:hint="eastAsia"/>
          <w:kern w:val="0"/>
        </w:rPr>
        <w:t>最低制限価格制度実施要領</w:t>
      </w:r>
    </w:p>
    <w:p w14:paraId="3BE23E14" w14:textId="71745164" w:rsidR="000215E9" w:rsidRDefault="000215E9" w:rsidP="000215E9">
      <w:pPr>
        <w:overflowPunct w:val="0"/>
        <w:autoSpaceDE w:val="0"/>
        <w:autoSpaceDN w:val="0"/>
        <w:adjustRightInd w:val="0"/>
        <w:ind w:leftChars="300" w:left="800" w:rightChars="300" w:right="800"/>
        <w:textAlignment w:val="baseline"/>
        <w:rPr>
          <w:rFonts w:hAnsi="ＭＳ 明朝" w:cs="ＭＳ 明朝"/>
          <w:kern w:val="0"/>
        </w:rPr>
      </w:pPr>
    </w:p>
    <w:p w14:paraId="16635826" w14:textId="77777777" w:rsidR="000215E9" w:rsidRPr="000215E9" w:rsidRDefault="000215E9" w:rsidP="000215E9">
      <w:pPr>
        <w:overflowPunct w:val="0"/>
        <w:autoSpaceDE w:val="0"/>
        <w:autoSpaceDN w:val="0"/>
        <w:adjustRightInd w:val="0"/>
        <w:ind w:leftChars="300" w:left="800" w:rightChars="300" w:right="800"/>
        <w:textAlignment w:val="baseline"/>
        <w:rPr>
          <w:rFonts w:hAnsi="ＭＳ 明朝"/>
          <w:spacing w:val="14"/>
          <w:kern w:val="0"/>
        </w:rPr>
      </w:pPr>
    </w:p>
    <w:p w14:paraId="2E838F8D" w14:textId="2CB5E97A" w:rsidR="009C6ECD" w:rsidRPr="009C6ECD" w:rsidRDefault="007D147D" w:rsidP="00A31E2C">
      <w:pPr>
        <w:overflowPunct w:val="0"/>
        <w:autoSpaceDE w:val="0"/>
        <w:autoSpaceDN w:val="0"/>
        <w:adjustRightInd w:val="0"/>
        <w:textAlignment w:val="baseline"/>
        <w:rPr>
          <w:rFonts w:hAnsi="ＭＳ 明朝" w:cs="ＭＳ 明朝"/>
          <w:color w:val="000000"/>
          <w:kern w:val="0"/>
        </w:rPr>
      </w:pPr>
      <w:r w:rsidRPr="0038325C">
        <w:rPr>
          <w:rFonts w:hAnsi="ＭＳ 明朝"/>
          <w:color w:val="000000"/>
          <w:kern w:val="0"/>
        </w:rPr>
        <w:t xml:space="preserve">  </w:t>
      </w:r>
      <w:r w:rsidR="009C6ECD" w:rsidRPr="009C6ECD">
        <w:rPr>
          <w:rFonts w:hAnsi="ＭＳ 明朝" w:cs="ＭＳ 明朝" w:hint="eastAsia"/>
          <w:color w:val="000000"/>
          <w:kern w:val="0"/>
        </w:rPr>
        <w:t>（</w:t>
      </w:r>
      <w:r w:rsidR="00626AF2">
        <w:rPr>
          <w:rFonts w:hAnsi="ＭＳ 明朝" w:cs="ＭＳ 明朝" w:hint="eastAsia"/>
          <w:color w:val="000000"/>
          <w:kern w:val="0"/>
        </w:rPr>
        <w:t>趣旨</w:t>
      </w:r>
      <w:r w:rsidR="009C6ECD" w:rsidRPr="009C6ECD">
        <w:rPr>
          <w:rFonts w:hAnsi="ＭＳ 明朝" w:cs="ＭＳ 明朝" w:hint="eastAsia"/>
          <w:color w:val="000000"/>
          <w:kern w:val="0"/>
        </w:rPr>
        <w:t>）</w:t>
      </w:r>
    </w:p>
    <w:p w14:paraId="0826E1DA" w14:textId="2410229F" w:rsidR="009C6ECD" w:rsidRPr="009C6ECD" w:rsidRDefault="009C6ECD" w:rsidP="00B076D5">
      <w:pPr>
        <w:autoSpaceDE w:val="0"/>
        <w:autoSpaceDN w:val="0"/>
        <w:ind w:left="267" w:hangingChars="100" w:hanging="267"/>
        <w:rPr>
          <w:rFonts w:hAnsi="ＭＳ 明朝" w:cs="ＭＳ 明朝"/>
          <w:color w:val="000000"/>
          <w:kern w:val="0"/>
        </w:rPr>
      </w:pPr>
      <w:r w:rsidRPr="009C6ECD">
        <w:rPr>
          <w:rFonts w:hAnsi="ＭＳ 明朝" w:cs="ＭＳ 明朝" w:hint="eastAsia"/>
          <w:color w:val="000000"/>
          <w:kern w:val="0"/>
        </w:rPr>
        <w:t>第１条　この</w:t>
      </w:r>
      <w:r w:rsidR="00626AF2">
        <w:rPr>
          <w:rFonts w:hAnsi="ＭＳ 明朝" w:cs="ＭＳ 明朝" w:hint="eastAsia"/>
          <w:color w:val="000000"/>
          <w:kern w:val="0"/>
        </w:rPr>
        <w:t>要領</w:t>
      </w:r>
      <w:r w:rsidRPr="009C6ECD">
        <w:rPr>
          <w:rFonts w:hAnsi="ＭＳ 明朝" w:cs="ＭＳ 明朝" w:hint="eastAsia"/>
          <w:color w:val="000000"/>
          <w:kern w:val="0"/>
        </w:rPr>
        <w:t>は、</w:t>
      </w:r>
      <w:r w:rsidR="00626AF2">
        <w:rPr>
          <w:rFonts w:hAnsi="ＭＳ 明朝" w:cs="ＭＳ 明朝" w:hint="eastAsia"/>
          <w:color w:val="000000"/>
          <w:kern w:val="0"/>
        </w:rPr>
        <w:t>西伊豆町が発注する</w:t>
      </w:r>
      <w:r w:rsidR="0088698E">
        <w:rPr>
          <w:rFonts w:hAnsi="ＭＳ 明朝" w:cs="ＭＳ 明朝" w:hint="eastAsia"/>
          <w:color w:val="000000"/>
          <w:kern w:val="0"/>
        </w:rPr>
        <w:t>建設</w:t>
      </w:r>
      <w:r w:rsidR="00626AF2">
        <w:rPr>
          <w:rFonts w:hAnsi="ＭＳ 明朝" w:cs="ＭＳ 明朝" w:hint="eastAsia"/>
          <w:color w:val="000000"/>
          <w:kern w:val="0"/>
        </w:rPr>
        <w:t>工事又は製造</w:t>
      </w:r>
      <w:r w:rsidR="00743640" w:rsidRPr="00CC55F5">
        <w:rPr>
          <w:rFonts w:hAnsi="ＭＳ 明朝" w:cs="ＭＳ 明朝" w:hint="eastAsia"/>
          <w:kern w:val="0"/>
        </w:rPr>
        <w:t>その他</w:t>
      </w:r>
      <w:r w:rsidR="00626AF2">
        <w:rPr>
          <w:rFonts w:hAnsi="ＭＳ 明朝" w:cs="ＭＳ 明朝" w:hint="eastAsia"/>
          <w:color w:val="000000"/>
          <w:kern w:val="0"/>
        </w:rPr>
        <w:t>の請負契約</w:t>
      </w:r>
      <w:r w:rsidR="00607282">
        <w:rPr>
          <w:rFonts w:hAnsi="ＭＳ 明朝" w:cs="ＭＳ 明朝" w:hint="eastAsia"/>
          <w:color w:val="000000"/>
          <w:kern w:val="0"/>
        </w:rPr>
        <w:t>（以下「建設工事等」という。）</w:t>
      </w:r>
      <w:r w:rsidR="00626AF2">
        <w:rPr>
          <w:rFonts w:hAnsi="ＭＳ 明朝" w:cs="ＭＳ 明朝" w:hint="eastAsia"/>
          <w:color w:val="000000"/>
          <w:kern w:val="0"/>
        </w:rPr>
        <w:t>の締結に</w:t>
      </w:r>
      <w:r w:rsidR="005950C0">
        <w:rPr>
          <w:rFonts w:hAnsi="ＭＳ 明朝" w:cs="ＭＳ 明朝" w:hint="eastAsia"/>
          <w:color w:val="000000"/>
          <w:kern w:val="0"/>
        </w:rPr>
        <w:t>当</w:t>
      </w:r>
      <w:r w:rsidR="00626AF2">
        <w:rPr>
          <w:rFonts w:hAnsi="ＭＳ 明朝" w:cs="ＭＳ 明朝" w:hint="eastAsia"/>
          <w:color w:val="000000"/>
          <w:kern w:val="0"/>
        </w:rPr>
        <w:t>たり、</w:t>
      </w:r>
      <w:r w:rsidR="00EE515E">
        <w:rPr>
          <w:rFonts w:hAnsi="ＭＳ 明朝" w:cs="ＭＳ 明朝" w:hint="eastAsia"/>
          <w:color w:val="000000"/>
          <w:kern w:val="0"/>
        </w:rPr>
        <w:t>当該契約の内容に適合した履行の確保を</w:t>
      </w:r>
      <w:r w:rsidR="000C699C">
        <w:rPr>
          <w:rFonts w:hAnsi="ＭＳ 明朝" w:cs="ＭＳ 明朝" w:hint="eastAsia"/>
          <w:color w:val="000000"/>
          <w:kern w:val="0"/>
        </w:rPr>
        <w:t>目的</w:t>
      </w:r>
      <w:r w:rsidR="00EE515E">
        <w:rPr>
          <w:rFonts w:hAnsi="ＭＳ 明朝" w:cs="ＭＳ 明朝" w:hint="eastAsia"/>
          <w:color w:val="000000"/>
          <w:kern w:val="0"/>
        </w:rPr>
        <w:t>として、</w:t>
      </w:r>
      <w:r w:rsidR="00626AF2">
        <w:rPr>
          <w:rFonts w:hAnsi="ＭＳ 明朝" w:cs="ＭＳ 明朝" w:hint="eastAsia"/>
          <w:color w:val="000000"/>
          <w:kern w:val="0"/>
        </w:rPr>
        <w:t>地方自治法</w:t>
      </w:r>
      <w:r w:rsidR="00A61F13">
        <w:rPr>
          <w:rFonts w:hAnsi="ＭＳ 明朝" w:cs="ＭＳ 明朝" w:hint="eastAsia"/>
          <w:color w:val="000000"/>
          <w:kern w:val="0"/>
        </w:rPr>
        <w:t>施行令（昭和22年政令第16号）第167条の10第２項（同令第167条の13において準用する場合を含む。）</w:t>
      </w:r>
      <w:r w:rsidR="0044081E">
        <w:rPr>
          <w:rFonts w:hAnsi="ＭＳ 明朝" w:cs="ＭＳ 明朝" w:hint="eastAsia"/>
          <w:color w:val="000000"/>
          <w:kern w:val="0"/>
        </w:rPr>
        <w:t>の</w:t>
      </w:r>
      <w:r w:rsidR="00A61F13">
        <w:rPr>
          <w:rFonts w:hAnsi="ＭＳ 明朝" w:cs="ＭＳ 明朝" w:hint="eastAsia"/>
          <w:color w:val="000000"/>
          <w:kern w:val="0"/>
        </w:rPr>
        <w:t>規定</w:t>
      </w:r>
      <w:r w:rsidR="0044081E">
        <w:rPr>
          <w:rFonts w:hAnsi="ＭＳ 明朝" w:cs="ＭＳ 明朝" w:hint="eastAsia"/>
          <w:color w:val="000000"/>
          <w:kern w:val="0"/>
        </w:rPr>
        <w:t>により、最低制限価格</w:t>
      </w:r>
      <w:r w:rsidRPr="009C6ECD">
        <w:rPr>
          <w:rFonts w:hAnsi="ＭＳ 明朝" w:cs="ＭＳ 明朝" w:hint="eastAsia"/>
          <w:color w:val="000000"/>
          <w:kern w:val="0"/>
        </w:rPr>
        <w:t>を</w:t>
      </w:r>
      <w:r w:rsidR="0044081E">
        <w:rPr>
          <w:rFonts w:hAnsi="ＭＳ 明朝" w:cs="ＭＳ 明朝" w:hint="eastAsia"/>
          <w:color w:val="000000"/>
          <w:kern w:val="0"/>
        </w:rPr>
        <w:t>設けるときの取扱いについて必要な事項を定めるものとする。</w:t>
      </w:r>
    </w:p>
    <w:p w14:paraId="56B32290" w14:textId="1D758462" w:rsidR="009C6ECD" w:rsidRPr="009C6ECD" w:rsidRDefault="009C6ECD" w:rsidP="009C6ECD">
      <w:pPr>
        <w:autoSpaceDE w:val="0"/>
        <w:autoSpaceDN w:val="0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</w:t>
      </w:r>
      <w:r w:rsidRPr="009C6ECD">
        <w:rPr>
          <w:rFonts w:hAnsi="ＭＳ 明朝" w:cs="ＭＳ 明朝" w:hint="eastAsia"/>
          <w:color w:val="000000"/>
          <w:kern w:val="0"/>
        </w:rPr>
        <w:t>（</w:t>
      </w:r>
      <w:r w:rsidR="0044081E">
        <w:rPr>
          <w:rFonts w:hAnsi="ＭＳ 明朝" w:cs="ＭＳ 明朝" w:hint="eastAsia"/>
          <w:color w:val="000000"/>
          <w:kern w:val="0"/>
        </w:rPr>
        <w:t>対象</w:t>
      </w:r>
      <w:r w:rsidR="0088698E">
        <w:rPr>
          <w:rFonts w:hAnsi="ＭＳ 明朝" w:cs="ＭＳ 明朝" w:hint="eastAsia"/>
          <w:color w:val="000000"/>
          <w:kern w:val="0"/>
        </w:rPr>
        <w:t>建設</w:t>
      </w:r>
      <w:r w:rsidR="0044081E">
        <w:rPr>
          <w:rFonts w:hAnsi="ＭＳ 明朝" w:cs="ＭＳ 明朝" w:hint="eastAsia"/>
          <w:color w:val="000000"/>
          <w:kern w:val="0"/>
        </w:rPr>
        <w:t>工事</w:t>
      </w:r>
      <w:r w:rsidRPr="009C6ECD">
        <w:rPr>
          <w:rFonts w:hAnsi="ＭＳ 明朝" w:cs="ＭＳ 明朝" w:hint="eastAsia"/>
          <w:color w:val="000000"/>
          <w:kern w:val="0"/>
        </w:rPr>
        <w:t>）</w:t>
      </w:r>
    </w:p>
    <w:p w14:paraId="06A0DCC7" w14:textId="757AA95C" w:rsidR="001237DE" w:rsidRPr="00144FE6" w:rsidRDefault="009C6ECD" w:rsidP="00144FE6">
      <w:pPr>
        <w:autoSpaceDE w:val="0"/>
        <w:autoSpaceDN w:val="0"/>
        <w:ind w:left="267" w:hangingChars="100" w:hanging="267"/>
        <w:rPr>
          <w:rFonts w:hAnsi="ＭＳ 明朝" w:cs="ＭＳ 明朝"/>
          <w:color w:val="000000"/>
          <w:kern w:val="0"/>
        </w:rPr>
      </w:pPr>
      <w:r w:rsidRPr="009C6ECD">
        <w:rPr>
          <w:rFonts w:hAnsi="ＭＳ 明朝" w:cs="ＭＳ 明朝" w:hint="eastAsia"/>
          <w:color w:val="000000"/>
          <w:kern w:val="0"/>
        </w:rPr>
        <w:t xml:space="preserve">第２条　</w:t>
      </w:r>
      <w:r w:rsidR="00743640" w:rsidRPr="00CC55F5">
        <w:rPr>
          <w:rFonts w:hAnsi="ＭＳ 明朝" w:cs="ＭＳ 明朝" w:hint="eastAsia"/>
          <w:kern w:val="0"/>
        </w:rPr>
        <w:t>この</w:t>
      </w:r>
      <w:r w:rsidR="0044081E" w:rsidRPr="00CC55F5">
        <w:rPr>
          <w:rFonts w:hAnsi="ＭＳ 明朝" w:cs="ＭＳ 明朝" w:hint="eastAsia"/>
          <w:kern w:val="0"/>
        </w:rPr>
        <w:t>要</w:t>
      </w:r>
      <w:r w:rsidR="0044081E">
        <w:rPr>
          <w:rFonts w:hAnsi="ＭＳ 明朝" w:cs="ＭＳ 明朝" w:hint="eastAsia"/>
          <w:color w:val="000000"/>
          <w:kern w:val="0"/>
        </w:rPr>
        <w:t>領は、競争入札を実施する建設工事</w:t>
      </w:r>
      <w:r w:rsidR="00743640" w:rsidRPr="00CC55F5">
        <w:rPr>
          <w:rFonts w:hAnsi="ＭＳ 明朝" w:cs="ＭＳ 明朝" w:hint="eastAsia"/>
          <w:kern w:val="0"/>
        </w:rPr>
        <w:t>等</w:t>
      </w:r>
      <w:r w:rsidR="005C3939">
        <w:rPr>
          <w:rFonts w:hAnsi="ＭＳ 明朝" w:cs="ＭＳ 明朝" w:hint="eastAsia"/>
          <w:color w:val="000000"/>
          <w:kern w:val="0"/>
        </w:rPr>
        <w:t>を対象とする。</w:t>
      </w:r>
      <w:bookmarkStart w:id="0" w:name="_Hlk81216808"/>
    </w:p>
    <w:bookmarkEnd w:id="0"/>
    <w:p w14:paraId="590B2496" w14:textId="265E701C" w:rsidR="005C3939" w:rsidRPr="009C6ECD" w:rsidRDefault="005C3939" w:rsidP="005C3939">
      <w:pPr>
        <w:autoSpaceDE w:val="0"/>
        <w:autoSpaceDN w:val="0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</w:t>
      </w:r>
      <w:r w:rsidRPr="009C6ECD">
        <w:rPr>
          <w:rFonts w:hAnsi="ＭＳ 明朝" w:cs="ＭＳ 明朝" w:hint="eastAsia"/>
          <w:color w:val="000000"/>
          <w:kern w:val="0"/>
        </w:rPr>
        <w:t>（</w:t>
      </w:r>
      <w:r>
        <w:rPr>
          <w:rFonts w:hAnsi="ＭＳ 明朝" w:cs="ＭＳ 明朝" w:hint="eastAsia"/>
          <w:color w:val="000000"/>
          <w:kern w:val="0"/>
        </w:rPr>
        <w:t>最低制限価格の設定及び算定</w:t>
      </w:r>
      <w:r w:rsidRPr="009C6ECD">
        <w:rPr>
          <w:rFonts w:hAnsi="ＭＳ 明朝" w:cs="ＭＳ 明朝" w:hint="eastAsia"/>
          <w:color w:val="000000"/>
          <w:kern w:val="0"/>
        </w:rPr>
        <w:t>）</w:t>
      </w:r>
    </w:p>
    <w:p w14:paraId="1B87851B" w14:textId="2F440CE8" w:rsidR="005C3939" w:rsidRDefault="005C3939" w:rsidP="005C3939">
      <w:pPr>
        <w:autoSpaceDE w:val="0"/>
        <w:autoSpaceDN w:val="0"/>
        <w:ind w:left="267" w:hangingChars="100" w:hanging="267"/>
        <w:rPr>
          <w:rFonts w:hAnsi="ＭＳ 明朝" w:cs="ＭＳ 明朝"/>
          <w:color w:val="000000"/>
          <w:kern w:val="0"/>
        </w:rPr>
      </w:pPr>
      <w:r w:rsidRPr="009C6ECD">
        <w:rPr>
          <w:rFonts w:hAnsi="ＭＳ 明朝" w:cs="ＭＳ 明朝" w:hint="eastAsia"/>
          <w:color w:val="000000"/>
          <w:kern w:val="0"/>
        </w:rPr>
        <w:t>第</w:t>
      </w:r>
      <w:r>
        <w:rPr>
          <w:rFonts w:hAnsi="ＭＳ 明朝" w:cs="ＭＳ 明朝" w:hint="eastAsia"/>
          <w:color w:val="000000"/>
          <w:kern w:val="0"/>
        </w:rPr>
        <w:t>３</w:t>
      </w:r>
      <w:r w:rsidRPr="009C6ECD">
        <w:rPr>
          <w:rFonts w:hAnsi="ＭＳ 明朝" w:cs="ＭＳ 明朝" w:hint="eastAsia"/>
          <w:color w:val="000000"/>
          <w:kern w:val="0"/>
        </w:rPr>
        <w:t xml:space="preserve">条　</w:t>
      </w:r>
      <w:r>
        <w:rPr>
          <w:rFonts w:hAnsi="ＭＳ 明朝" w:cs="ＭＳ 明朝" w:hint="eastAsia"/>
          <w:color w:val="000000"/>
          <w:kern w:val="0"/>
        </w:rPr>
        <w:t>最低制限価格は、予定価格算出の基礎となった次に掲げる額の合計額に、100分の110を乗じて得た額とする。ただし、</w:t>
      </w:r>
      <w:r w:rsidR="00C4572E">
        <w:rPr>
          <w:rFonts w:hAnsi="ＭＳ 明朝" w:cs="ＭＳ 明朝" w:hint="eastAsia"/>
          <w:color w:val="000000"/>
          <w:kern w:val="0"/>
        </w:rPr>
        <w:t>その額が予定価格に10分の9.2を乗じて得た額を超える場合にあっては10分の9.2を乗じて得た額とし、予定価格に10分の7.5を乗じて得た額に満たない場合は、10分の7.5を乗じて得た額とする。</w:t>
      </w:r>
    </w:p>
    <w:p w14:paraId="468550DD" w14:textId="26116B78" w:rsidR="009C6ECD" w:rsidRPr="00197D7E" w:rsidRDefault="009C6ECD" w:rsidP="00BE3572">
      <w:pPr>
        <w:autoSpaceDE w:val="0"/>
        <w:autoSpaceDN w:val="0"/>
        <w:ind w:left="534" w:hangingChars="200" w:hanging="534"/>
        <w:rPr>
          <w:rFonts w:hAnsi="ＭＳ 明朝" w:cs="ＭＳ 明朝"/>
          <w:kern w:val="0"/>
        </w:rPr>
      </w:pPr>
      <w:r w:rsidRPr="00197D7E">
        <w:rPr>
          <w:rFonts w:hAnsi="ＭＳ 明朝" w:cs="ＭＳ 明朝" w:hint="eastAsia"/>
          <w:kern w:val="0"/>
        </w:rPr>
        <w:t xml:space="preserve">　(1) </w:t>
      </w:r>
      <w:r w:rsidR="00154C91">
        <w:rPr>
          <w:rFonts w:hAnsi="ＭＳ 明朝" w:cs="ＭＳ 明朝" w:hint="eastAsia"/>
          <w:kern w:val="0"/>
        </w:rPr>
        <w:t>直接工事費の額に10分の9.7を乗じて得た額</w:t>
      </w:r>
    </w:p>
    <w:p w14:paraId="037BF89E" w14:textId="1F546260" w:rsidR="009C6ECD" w:rsidRPr="009C6ECD" w:rsidRDefault="009C6ECD" w:rsidP="00B076D5">
      <w:pPr>
        <w:autoSpaceDE w:val="0"/>
        <w:autoSpaceDN w:val="0"/>
        <w:ind w:left="534" w:hangingChars="200" w:hanging="534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</w:t>
      </w:r>
      <w:r w:rsidR="00BE3572">
        <w:rPr>
          <w:rFonts w:hAnsi="ＭＳ 明朝" w:cs="ＭＳ 明朝" w:hint="eastAsia"/>
          <w:color w:val="000000"/>
          <w:kern w:val="0"/>
        </w:rPr>
        <w:t>(2</w:t>
      </w:r>
      <w:r w:rsidRPr="009C6ECD">
        <w:rPr>
          <w:rFonts w:hAnsi="ＭＳ 明朝" w:cs="ＭＳ 明朝" w:hint="eastAsia"/>
          <w:color w:val="000000"/>
          <w:kern w:val="0"/>
        </w:rPr>
        <w:t xml:space="preserve">) </w:t>
      </w:r>
      <w:r w:rsidR="00154C91">
        <w:rPr>
          <w:rFonts w:hAnsi="ＭＳ 明朝" w:cs="ＭＳ 明朝" w:hint="eastAsia"/>
          <w:kern w:val="0"/>
        </w:rPr>
        <w:t>共通仮設費の額に10分の９を乗じて得た額</w:t>
      </w:r>
    </w:p>
    <w:p w14:paraId="43CC8499" w14:textId="19113BC2" w:rsidR="00154C91" w:rsidRPr="009C6ECD" w:rsidRDefault="009C6ECD" w:rsidP="00154C91">
      <w:pPr>
        <w:autoSpaceDE w:val="0"/>
        <w:autoSpaceDN w:val="0"/>
        <w:ind w:left="534" w:hangingChars="200" w:hanging="534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</w:t>
      </w:r>
      <w:r w:rsidR="00BE3572">
        <w:rPr>
          <w:rFonts w:hAnsi="ＭＳ 明朝" w:cs="ＭＳ 明朝" w:hint="eastAsia"/>
          <w:color w:val="000000"/>
          <w:kern w:val="0"/>
        </w:rPr>
        <w:t>(3</w:t>
      </w:r>
      <w:r w:rsidRPr="009C6ECD">
        <w:rPr>
          <w:rFonts w:hAnsi="ＭＳ 明朝" w:cs="ＭＳ 明朝" w:hint="eastAsia"/>
          <w:color w:val="000000"/>
          <w:kern w:val="0"/>
        </w:rPr>
        <w:t xml:space="preserve">) </w:t>
      </w:r>
      <w:r w:rsidR="00154C91">
        <w:rPr>
          <w:rFonts w:hAnsi="ＭＳ 明朝" w:cs="ＭＳ 明朝" w:hint="eastAsia"/>
          <w:kern w:val="0"/>
        </w:rPr>
        <w:t>現場管理費の額に10分の９を乗じて得た額</w:t>
      </w:r>
    </w:p>
    <w:p w14:paraId="197E5D22" w14:textId="6F46FFA7" w:rsidR="00154C91" w:rsidRDefault="00154C91" w:rsidP="00154C91">
      <w:pPr>
        <w:autoSpaceDE w:val="0"/>
        <w:autoSpaceDN w:val="0"/>
        <w:ind w:left="534" w:hangingChars="200" w:hanging="534"/>
        <w:rPr>
          <w:rFonts w:hAnsi="ＭＳ 明朝" w:cs="ＭＳ 明朝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(4</w:t>
      </w:r>
      <w:r w:rsidRPr="009C6ECD">
        <w:rPr>
          <w:rFonts w:hAnsi="ＭＳ 明朝" w:cs="ＭＳ 明朝" w:hint="eastAsia"/>
          <w:color w:val="000000"/>
          <w:kern w:val="0"/>
        </w:rPr>
        <w:t xml:space="preserve">) </w:t>
      </w:r>
      <w:r w:rsidR="00D62028">
        <w:rPr>
          <w:rFonts w:hAnsi="ＭＳ 明朝" w:cs="ＭＳ 明朝" w:hint="eastAsia"/>
          <w:kern w:val="0"/>
        </w:rPr>
        <w:t>一般</w:t>
      </w:r>
      <w:r>
        <w:rPr>
          <w:rFonts w:hAnsi="ＭＳ 明朝" w:cs="ＭＳ 明朝" w:hint="eastAsia"/>
          <w:kern w:val="0"/>
        </w:rPr>
        <w:t>管理費の額に10分の5.5を乗じて得た額</w:t>
      </w:r>
    </w:p>
    <w:p w14:paraId="7BA8CABF" w14:textId="1337E5B1" w:rsidR="00743640" w:rsidRDefault="00743640">
      <w:pPr>
        <w:autoSpaceDE w:val="0"/>
        <w:autoSpaceDN w:val="0"/>
        <w:ind w:left="267" w:hangingChars="100" w:hanging="267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２　</w:t>
      </w:r>
      <w:r w:rsidR="00ED0A72">
        <w:rPr>
          <w:rFonts w:hAnsi="ＭＳ 明朝" w:cs="ＭＳ 明朝" w:hint="eastAsia"/>
          <w:color w:val="000000"/>
          <w:kern w:val="0"/>
        </w:rPr>
        <w:t>最低制限価格</w:t>
      </w:r>
      <w:r>
        <w:rPr>
          <w:rFonts w:hAnsi="ＭＳ 明朝" w:cs="ＭＳ 明朝" w:hint="eastAsia"/>
          <w:color w:val="000000"/>
          <w:kern w:val="0"/>
        </w:rPr>
        <w:t>算出の基礎となった額の合計額は</w:t>
      </w:r>
      <w:r w:rsidR="00D22ABC">
        <w:rPr>
          <w:rFonts w:hAnsi="ＭＳ 明朝" w:cs="ＭＳ 明朝" w:hint="eastAsia"/>
          <w:color w:val="000000"/>
          <w:kern w:val="0"/>
        </w:rPr>
        <w:t>１</w:t>
      </w:r>
      <w:r w:rsidR="00A24A25">
        <w:rPr>
          <w:rFonts w:hAnsi="ＭＳ 明朝" w:cs="ＭＳ 明朝" w:hint="eastAsia"/>
          <w:color w:val="000000"/>
          <w:kern w:val="0"/>
        </w:rPr>
        <w:t>万</w:t>
      </w:r>
      <w:r>
        <w:rPr>
          <w:rFonts w:hAnsi="ＭＳ 明朝" w:cs="ＭＳ 明朝" w:hint="eastAsia"/>
          <w:color w:val="000000"/>
          <w:kern w:val="0"/>
        </w:rPr>
        <w:t>円単位とし、</w:t>
      </w:r>
      <w:r w:rsidR="00D22ABC">
        <w:rPr>
          <w:rFonts w:hAnsi="ＭＳ 明朝" w:cs="ＭＳ 明朝" w:hint="eastAsia"/>
          <w:color w:val="000000"/>
          <w:kern w:val="0"/>
        </w:rPr>
        <w:t>１</w:t>
      </w:r>
      <w:r w:rsidR="00A24A25">
        <w:rPr>
          <w:rFonts w:hAnsi="ＭＳ 明朝" w:cs="ＭＳ 明朝" w:hint="eastAsia"/>
          <w:color w:val="000000"/>
          <w:kern w:val="0"/>
        </w:rPr>
        <w:t>万</w:t>
      </w:r>
      <w:r>
        <w:rPr>
          <w:rFonts w:hAnsi="ＭＳ 明朝" w:cs="ＭＳ 明朝" w:hint="eastAsia"/>
          <w:color w:val="000000"/>
          <w:kern w:val="0"/>
        </w:rPr>
        <w:t>円未満の端数は切</w:t>
      </w:r>
      <w:r w:rsidR="00ED0A72">
        <w:rPr>
          <w:rFonts w:hAnsi="ＭＳ 明朝" w:cs="ＭＳ 明朝" w:hint="eastAsia"/>
          <w:color w:val="000000"/>
          <w:kern w:val="0"/>
        </w:rPr>
        <w:t>り</w:t>
      </w:r>
      <w:r>
        <w:rPr>
          <w:rFonts w:hAnsi="ＭＳ 明朝" w:cs="ＭＳ 明朝" w:hint="eastAsia"/>
          <w:color w:val="000000"/>
          <w:kern w:val="0"/>
        </w:rPr>
        <w:t>捨てる。</w:t>
      </w:r>
    </w:p>
    <w:p w14:paraId="0FAE4590" w14:textId="03FDF520" w:rsidR="00743640" w:rsidRDefault="00743640" w:rsidP="00743640">
      <w:pPr>
        <w:autoSpaceDE w:val="0"/>
        <w:autoSpaceDN w:val="0"/>
        <w:ind w:left="267" w:hangingChars="100" w:hanging="267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>３　町長が必要と認めた場合は、</w:t>
      </w:r>
      <w:r w:rsidR="00EE515E">
        <w:rPr>
          <w:rFonts w:hAnsi="ＭＳ 明朝" w:cs="ＭＳ 明朝" w:hint="eastAsia"/>
          <w:color w:val="000000"/>
          <w:kern w:val="0"/>
        </w:rPr>
        <w:t>第</w:t>
      </w:r>
      <w:r w:rsidRPr="00CC55F5">
        <w:rPr>
          <w:rFonts w:hAnsi="ＭＳ 明朝" w:cs="ＭＳ 明朝" w:hint="eastAsia"/>
          <w:kern w:val="0"/>
        </w:rPr>
        <w:t>１項</w:t>
      </w:r>
      <w:r>
        <w:rPr>
          <w:rFonts w:hAnsi="ＭＳ 明朝" w:cs="ＭＳ 明朝" w:hint="eastAsia"/>
          <w:color w:val="000000"/>
          <w:kern w:val="0"/>
        </w:rPr>
        <w:t>の規定にかかわらず、予定価格に10分の7.5から10分の9.2までの範囲内の割合を乗じて得た額を最低制限価格とする</w:t>
      </w:r>
      <w:r w:rsidR="00ED0A72">
        <w:rPr>
          <w:rFonts w:hAnsi="ＭＳ 明朝" w:cs="ＭＳ 明朝" w:hint="eastAsia"/>
          <w:color w:val="000000"/>
          <w:kern w:val="0"/>
        </w:rPr>
        <w:t>ことができる</w:t>
      </w:r>
      <w:r>
        <w:rPr>
          <w:rFonts w:hAnsi="ＭＳ 明朝" w:cs="ＭＳ 明朝" w:hint="eastAsia"/>
          <w:color w:val="000000"/>
          <w:kern w:val="0"/>
        </w:rPr>
        <w:t>。</w:t>
      </w:r>
    </w:p>
    <w:p w14:paraId="11CAAD52" w14:textId="388D1D19" w:rsidR="00743640" w:rsidRPr="00743640" w:rsidRDefault="00743640" w:rsidP="00D17E16">
      <w:pPr>
        <w:autoSpaceDE w:val="0"/>
        <w:autoSpaceDN w:val="0"/>
        <w:ind w:left="267" w:hangingChars="100" w:hanging="267"/>
        <w:rPr>
          <w:rFonts w:hAnsi="ＭＳ 明朝" w:cs="ＭＳ 明朝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４　</w:t>
      </w:r>
      <w:r w:rsidR="00EE515E">
        <w:rPr>
          <w:rFonts w:hAnsi="ＭＳ 明朝" w:cs="ＭＳ 明朝" w:hint="eastAsia"/>
          <w:color w:val="000000"/>
          <w:kern w:val="0"/>
        </w:rPr>
        <w:t>第</w:t>
      </w:r>
      <w:r w:rsidRPr="00CC55F5">
        <w:rPr>
          <w:rFonts w:hAnsi="ＭＳ 明朝" w:cs="ＭＳ 明朝" w:hint="eastAsia"/>
          <w:kern w:val="0"/>
        </w:rPr>
        <w:t>１項</w:t>
      </w:r>
      <w:r>
        <w:rPr>
          <w:rFonts w:hAnsi="ＭＳ 明朝" w:cs="ＭＳ 明朝" w:hint="eastAsia"/>
          <w:color w:val="000000"/>
          <w:kern w:val="0"/>
        </w:rPr>
        <w:t>において定める最低制限価格は、予定価格を記載する書面の下部に</w:t>
      </w:r>
      <w:r w:rsidR="00D17E16">
        <w:rPr>
          <w:rFonts w:hAnsi="ＭＳ 明朝" w:cs="ＭＳ 明朝" w:hint="eastAsia"/>
          <w:color w:val="000000"/>
          <w:kern w:val="0"/>
        </w:rPr>
        <w:t>「最低制限価格○○円」と記載し、</w:t>
      </w:r>
      <w:r>
        <w:rPr>
          <w:rFonts w:hAnsi="ＭＳ 明朝" w:cs="ＭＳ 明朝" w:hint="eastAsia"/>
          <w:color w:val="000000"/>
          <w:kern w:val="0"/>
        </w:rPr>
        <w:t>更に、最低制限価格に110分の100を乗じて得た額</w:t>
      </w:r>
      <w:r w:rsidR="00EE515E">
        <w:rPr>
          <w:rFonts w:hAnsi="ＭＳ 明朝" w:cs="ＭＳ 明朝" w:hint="eastAsia"/>
          <w:color w:val="000000"/>
          <w:kern w:val="0"/>
        </w:rPr>
        <w:t>を</w:t>
      </w:r>
      <w:r w:rsidR="00D17E16">
        <w:rPr>
          <w:rFonts w:hAnsi="ＭＳ 明朝" w:cs="ＭＳ 明朝" w:hint="eastAsia"/>
          <w:color w:val="000000"/>
          <w:kern w:val="0"/>
        </w:rPr>
        <w:t>「入札書比較価格○○円</w:t>
      </w:r>
      <w:r w:rsidR="00EE515E">
        <w:rPr>
          <w:rFonts w:hAnsi="ＭＳ 明朝" w:cs="ＭＳ 明朝" w:hint="eastAsia"/>
          <w:color w:val="000000"/>
          <w:kern w:val="0"/>
        </w:rPr>
        <w:t>（消費税抜き）</w:t>
      </w:r>
      <w:r w:rsidR="00D17E16">
        <w:rPr>
          <w:rFonts w:hAnsi="ＭＳ 明朝" w:cs="ＭＳ 明朝" w:hint="eastAsia"/>
          <w:color w:val="000000"/>
          <w:kern w:val="0"/>
        </w:rPr>
        <w:t>」と記載</w:t>
      </w:r>
      <w:r>
        <w:rPr>
          <w:rFonts w:hAnsi="ＭＳ 明朝" w:cs="ＭＳ 明朝" w:hint="eastAsia"/>
          <w:color w:val="000000"/>
          <w:kern w:val="0"/>
        </w:rPr>
        <w:t>する。</w:t>
      </w:r>
    </w:p>
    <w:p w14:paraId="13707FD1" w14:textId="2ED6322B" w:rsidR="00FF3EC6" w:rsidRPr="009C6ECD" w:rsidRDefault="00FF3EC6" w:rsidP="00FF3EC6">
      <w:pPr>
        <w:autoSpaceDE w:val="0"/>
        <w:autoSpaceDN w:val="0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</w:t>
      </w:r>
      <w:r w:rsidRPr="009C6ECD">
        <w:rPr>
          <w:rFonts w:hAnsi="ＭＳ 明朝" w:cs="ＭＳ 明朝" w:hint="eastAsia"/>
          <w:color w:val="000000"/>
          <w:kern w:val="0"/>
        </w:rPr>
        <w:t>（</w:t>
      </w:r>
      <w:r>
        <w:rPr>
          <w:rFonts w:hAnsi="ＭＳ 明朝" w:cs="ＭＳ 明朝" w:hint="eastAsia"/>
          <w:color w:val="000000"/>
          <w:kern w:val="0"/>
        </w:rPr>
        <w:t>対象業者への周知</w:t>
      </w:r>
      <w:r w:rsidRPr="009C6ECD">
        <w:rPr>
          <w:rFonts w:hAnsi="ＭＳ 明朝" w:cs="ＭＳ 明朝" w:hint="eastAsia"/>
          <w:color w:val="000000"/>
          <w:kern w:val="0"/>
        </w:rPr>
        <w:t>）</w:t>
      </w:r>
    </w:p>
    <w:p w14:paraId="62A62354" w14:textId="5E3E1B91" w:rsidR="00D17E16" w:rsidRDefault="00D17E16" w:rsidP="00D17E16">
      <w:pPr>
        <w:autoSpaceDE w:val="0"/>
        <w:autoSpaceDN w:val="0"/>
        <w:ind w:left="267" w:hangingChars="100" w:hanging="267"/>
        <w:rPr>
          <w:rFonts w:hAnsi="ＭＳ 明朝" w:cs="ＭＳ 明朝"/>
          <w:color w:val="000000"/>
          <w:kern w:val="0"/>
        </w:rPr>
      </w:pPr>
      <w:r w:rsidRPr="009C6ECD">
        <w:rPr>
          <w:rFonts w:hAnsi="ＭＳ 明朝" w:cs="ＭＳ 明朝" w:hint="eastAsia"/>
          <w:color w:val="000000"/>
          <w:kern w:val="0"/>
        </w:rPr>
        <w:t>第</w:t>
      </w:r>
      <w:r>
        <w:rPr>
          <w:rFonts w:hAnsi="ＭＳ 明朝" w:cs="ＭＳ 明朝" w:hint="eastAsia"/>
          <w:color w:val="000000"/>
          <w:kern w:val="0"/>
        </w:rPr>
        <w:t>４</w:t>
      </w:r>
      <w:r w:rsidRPr="009C6ECD">
        <w:rPr>
          <w:rFonts w:hAnsi="ＭＳ 明朝" w:cs="ＭＳ 明朝" w:hint="eastAsia"/>
          <w:color w:val="000000"/>
          <w:kern w:val="0"/>
        </w:rPr>
        <w:t xml:space="preserve">条　</w:t>
      </w:r>
      <w:r>
        <w:rPr>
          <w:rFonts w:hAnsi="ＭＳ 明朝" w:cs="ＭＳ 明朝" w:hint="eastAsia"/>
          <w:color w:val="000000"/>
          <w:kern w:val="0"/>
        </w:rPr>
        <w:t>町長は、一般競争入札にあっては入札の公告において、指名競争入</w:t>
      </w:r>
      <w:r>
        <w:rPr>
          <w:rFonts w:hAnsi="ＭＳ 明朝" w:cs="ＭＳ 明朝" w:hint="eastAsia"/>
          <w:color w:val="000000"/>
          <w:kern w:val="0"/>
        </w:rPr>
        <w:lastRenderedPageBreak/>
        <w:t>札にあっては指名通知等において、最低制限価格を設定している旨を明示するものとする。</w:t>
      </w:r>
    </w:p>
    <w:p w14:paraId="6147B4FD" w14:textId="6A2AE760" w:rsidR="00FF3EC6" w:rsidRPr="009C6ECD" w:rsidRDefault="00FF3EC6" w:rsidP="00FF3EC6">
      <w:pPr>
        <w:autoSpaceDE w:val="0"/>
        <w:autoSpaceDN w:val="0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</w:t>
      </w:r>
      <w:r w:rsidRPr="009C6ECD">
        <w:rPr>
          <w:rFonts w:hAnsi="ＭＳ 明朝" w:cs="ＭＳ 明朝" w:hint="eastAsia"/>
          <w:color w:val="000000"/>
          <w:kern w:val="0"/>
        </w:rPr>
        <w:t>（</w:t>
      </w:r>
      <w:r>
        <w:rPr>
          <w:rFonts w:hAnsi="ＭＳ 明朝" w:cs="ＭＳ 明朝" w:hint="eastAsia"/>
          <w:color w:val="000000"/>
          <w:kern w:val="0"/>
        </w:rPr>
        <w:t>開札処理</w:t>
      </w:r>
      <w:r w:rsidRPr="009C6ECD">
        <w:rPr>
          <w:rFonts w:hAnsi="ＭＳ 明朝" w:cs="ＭＳ 明朝" w:hint="eastAsia"/>
          <w:color w:val="000000"/>
          <w:kern w:val="0"/>
        </w:rPr>
        <w:t>）</w:t>
      </w:r>
    </w:p>
    <w:p w14:paraId="16F72788" w14:textId="0FB4677D" w:rsidR="00FF3EC6" w:rsidRDefault="00FF3EC6" w:rsidP="00D17E16">
      <w:pPr>
        <w:autoSpaceDE w:val="0"/>
        <w:autoSpaceDN w:val="0"/>
        <w:ind w:left="267" w:hangingChars="100" w:hanging="267"/>
        <w:rPr>
          <w:rFonts w:hAnsi="ＭＳ 明朝" w:cs="ＭＳ 明朝"/>
          <w:color w:val="000000"/>
          <w:kern w:val="0"/>
        </w:rPr>
      </w:pPr>
      <w:r w:rsidRPr="009C6ECD">
        <w:rPr>
          <w:rFonts w:hAnsi="ＭＳ 明朝" w:cs="ＭＳ 明朝" w:hint="eastAsia"/>
          <w:color w:val="000000"/>
          <w:kern w:val="0"/>
        </w:rPr>
        <w:t>第</w:t>
      </w:r>
      <w:r>
        <w:rPr>
          <w:rFonts w:hAnsi="ＭＳ 明朝" w:cs="ＭＳ 明朝" w:hint="eastAsia"/>
          <w:color w:val="000000"/>
          <w:kern w:val="0"/>
        </w:rPr>
        <w:t>５</w:t>
      </w:r>
      <w:r w:rsidRPr="009C6ECD">
        <w:rPr>
          <w:rFonts w:hAnsi="ＭＳ 明朝" w:cs="ＭＳ 明朝" w:hint="eastAsia"/>
          <w:color w:val="000000"/>
          <w:kern w:val="0"/>
        </w:rPr>
        <w:t xml:space="preserve">条　</w:t>
      </w:r>
      <w:r>
        <w:rPr>
          <w:rFonts w:hAnsi="ＭＳ 明朝" w:cs="ＭＳ 明朝" w:hint="eastAsia"/>
          <w:color w:val="000000"/>
          <w:kern w:val="0"/>
        </w:rPr>
        <w:t>開札の結果、最低制限価格を下回る入札が行われた場合には、当該入札をした者を落札者としないものとする。</w:t>
      </w:r>
    </w:p>
    <w:p w14:paraId="5EAE05CE" w14:textId="7406AA43" w:rsidR="00B026EF" w:rsidRPr="009C6ECD" w:rsidRDefault="00B026EF" w:rsidP="00B026EF">
      <w:pPr>
        <w:autoSpaceDE w:val="0"/>
        <w:autoSpaceDN w:val="0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</w:t>
      </w:r>
      <w:r w:rsidRPr="009C6ECD">
        <w:rPr>
          <w:rFonts w:hAnsi="ＭＳ 明朝" w:cs="ＭＳ 明朝" w:hint="eastAsia"/>
          <w:color w:val="000000"/>
          <w:kern w:val="0"/>
        </w:rPr>
        <w:t>（</w:t>
      </w:r>
      <w:r>
        <w:rPr>
          <w:rFonts w:hAnsi="ＭＳ 明朝" w:cs="ＭＳ 明朝" w:hint="eastAsia"/>
          <w:color w:val="000000"/>
          <w:kern w:val="0"/>
        </w:rPr>
        <w:t>入札経過の整理</w:t>
      </w:r>
      <w:r w:rsidRPr="009C6ECD">
        <w:rPr>
          <w:rFonts w:hAnsi="ＭＳ 明朝" w:cs="ＭＳ 明朝" w:hint="eastAsia"/>
          <w:color w:val="000000"/>
          <w:kern w:val="0"/>
        </w:rPr>
        <w:t>）</w:t>
      </w:r>
    </w:p>
    <w:p w14:paraId="7C627365" w14:textId="4C6490B3" w:rsidR="009C6ECD" w:rsidRPr="009C6ECD" w:rsidRDefault="00B026EF" w:rsidP="00D17E16">
      <w:pPr>
        <w:autoSpaceDE w:val="0"/>
        <w:autoSpaceDN w:val="0"/>
        <w:ind w:left="267" w:hangingChars="100" w:hanging="267"/>
        <w:rPr>
          <w:rFonts w:hAnsi="ＭＳ 明朝" w:cs="ＭＳ 明朝"/>
          <w:color w:val="000000"/>
          <w:kern w:val="0"/>
        </w:rPr>
      </w:pPr>
      <w:r w:rsidRPr="009C6ECD">
        <w:rPr>
          <w:rFonts w:hAnsi="ＭＳ 明朝" w:cs="ＭＳ 明朝" w:hint="eastAsia"/>
          <w:color w:val="000000"/>
          <w:kern w:val="0"/>
        </w:rPr>
        <w:t>第</w:t>
      </w:r>
      <w:r>
        <w:rPr>
          <w:rFonts w:hAnsi="ＭＳ 明朝" w:cs="ＭＳ 明朝" w:hint="eastAsia"/>
          <w:color w:val="000000"/>
          <w:kern w:val="0"/>
        </w:rPr>
        <w:t>６</w:t>
      </w:r>
      <w:r w:rsidRPr="009C6ECD">
        <w:rPr>
          <w:rFonts w:hAnsi="ＭＳ 明朝" w:cs="ＭＳ 明朝" w:hint="eastAsia"/>
          <w:color w:val="000000"/>
          <w:kern w:val="0"/>
        </w:rPr>
        <w:t xml:space="preserve">条　</w:t>
      </w:r>
      <w:r>
        <w:rPr>
          <w:rFonts w:hAnsi="ＭＳ 明朝" w:cs="ＭＳ 明朝" w:hint="eastAsia"/>
          <w:color w:val="000000"/>
          <w:kern w:val="0"/>
        </w:rPr>
        <w:t>町長は、前条の決定を行った場合、「入札結果表」に当該入札をした者を「失格」と決定した旨記載するものとする。</w:t>
      </w:r>
    </w:p>
    <w:p w14:paraId="45E91079" w14:textId="41B0846F" w:rsidR="009C6ECD" w:rsidRDefault="009C6ECD" w:rsidP="009C6ECD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p w14:paraId="1929D5C4" w14:textId="77777777" w:rsidR="002C5821" w:rsidRPr="009C6ECD" w:rsidRDefault="002C5821" w:rsidP="002C5821">
      <w:pPr>
        <w:autoSpaceDE w:val="0"/>
        <w:autoSpaceDN w:val="0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　　</w:t>
      </w:r>
      <w:r w:rsidRPr="009C6ECD">
        <w:rPr>
          <w:rFonts w:hAnsi="ＭＳ 明朝" w:cs="ＭＳ 明朝" w:hint="eastAsia"/>
          <w:color w:val="000000"/>
          <w:kern w:val="0"/>
        </w:rPr>
        <w:t>附　則</w:t>
      </w:r>
    </w:p>
    <w:p w14:paraId="74FA7194" w14:textId="33D97B1A" w:rsidR="002C5821" w:rsidRPr="009C6ECD" w:rsidRDefault="002C5821" w:rsidP="002C5821">
      <w:pPr>
        <w:autoSpaceDE w:val="0"/>
        <w:autoSpaceDN w:val="0"/>
        <w:rPr>
          <w:rFonts w:hAnsi="ＭＳ 明朝" w:cs="ＭＳ 明朝"/>
          <w:color w:val="000000"/>
          <w:kern w:val="0"/>
        </w:rPr>
      </w:pPr>
      <w:r>
        <w:rPr>
          <w:rFonts w:hAnsi="ＭＳ 明朝" w:cs="ＭＳ 明朝" w:hint="eastAsia"/>
          <w:color w:val="000000"/>
          <w:kern w:val="0"/>
        </w:rPr>
        <w:t xml:space="preserve">　</w:t>
      </w:r>
      <w:r w:rsidRPr="009C6ECD">
        <w:rPr>
          <w:rFonts w:hAnsi="ＭＳ 明朝" w:cs="ＭＳ 明朝" w:hint="eastAsia"/>
          <w:color w:val="000000"/>
          <w:kern w:val="0"/>
        </w:rPr>
        <w:t>この</w:t>
      </w:r>
      <w:r w:rsidR="00B026EF">
        <w:rPr>
          <w:rFonts w:hAnsi="ＭＳ 明朝" w:cs="ＭＳ 明朝" w:hint="eastAsia"/>
          <w:color w:val="000000"/>
          <w:kern w:val="0"/>
        </w:rPr>
        <w:t>要領</w:t>
      </w:r>
      <w:r w:rsidRPr="009C6ECD">
        <w:rPr>
          <w:rFonts w:hAnsi="ＭＳ 明朝" w:cs="ＭＳ 明朝" w:hint="eastAsia"/>
          <w:color w:val="000000"/>
          <w:kern w:val="0"/>
        </w:rPr>
        <w:t>は、</w:t>
      </w:r>
      <w:r w:rsidR="00B026EF">
        <w:rPr>
          <w:rFonts w:hAnsi="ＭＳ 明朝" w:cs="ＭＳ 明朝" w:hint="eastAsia"/>
          <w:color w:val="000000"/>
          <w:kern w:val="0"/>
        </w:rPr>
        <w:t>令和４</w:t>
      </w:r>
      <w:r>
        <w:rPr>
          <w:rFonts w:hAnsi="ＭＳ 明朝" w:cs="ＭＳ 明朝" w:hint="eastAsia"/>
          <w:color w:val="000000"/>
          <w:kern w:val="0"/>
        </w:rPr>
        <w:t>年</w:t>
      </w:r>
      <w:r w:rsidR="00B026EF">
        <w:rPr>
          <w:rFonts w:hAnsi="ＭＳ 明朝" w:cs="ＭＳ 明朝" w:hint="eastAsia"/>
          <w:color w:val="000000"/>
          <w:kern w:val="0"/>
        </w:rPr>
        <w:t>４</w:t>
      </w:r>
      <w:r>
        <w:rPr>
          <w:rFonts w:hAnsi="ＭＳ 明朝" w:cs="ＭＳ 明朝" w:hint="eastAsia"/>
          <w:color w:val="000000"/>
          <w:kern w:val="0"/>
        </w:rPr>
        <w:t>月</w:t>
      </w:r>
      <w:r w:rsidR="00B026EF">
        <w:rPr>
          <w:rFonts w:hAnsi="ＭＳ 明朝" w:cs="ＭＳ 明朝" w:hint="eastAsia"/>
          <w:color w:val="000000"/>
          <w:kern w:val="0"/>
        </w:rPr>
        <w:t>１</w:t>
      </w:r>
      <w:r w:rsidRPr="009C6ECD">
        <w:rPr>
          <w:rFonts w:hAnsi="ＭＳ 明朝" w:cs="ＭＳ 明朝" w:hint="eastAsia"/>
          <w:color w:val="000000"/>
          <w:kern w:val="0"/>
        </w:rPr>
        <w:t>日から施行する。</w:t>
      </w:r>
    </w:p>
    <w:p w14:paraId="46E42F81" w14:textId="77777777" w:rsidR="002C5821" w:rsidRPr="00852BC5" w:rsidRDefault="002C5821" w:rsidP="009C6ECD">
      <w:pPr>
        <w:autoSpaceDE w:val="0"/>
        <w:autoSpaceDN w:val="0"/>
        <w:rPr>
          <w:rFonts w:hAnsi="ＭＳ 明朝" w:cs="ＭＳ 明朝"/>
          <w:color w:val="000000"/>
          <w:kern w:val="0"/>
        </w:rPr>
      </w:pPr>
    </w:p>
    <w:sectPr w:rsidR="002C5821" w:rsidRPr="00852BC5" w:rsidSect="00C12A8F">
      <w:footerReference w:type="default" r:id="rId8"/>
      <w:footerReference w:type="first" r:id="rId9"/>
      <w:pgSz w:w="11906" w:h="16838" w:code="9"/>
      <w:pgMar w:top="1418" w:right="1418" w:bottom="680" w:left="1418" w:header="720" w:footer="0" w:gutter="0"/>
      <w:pgNumType w:fmt="numberInDash" w:start="1"/>
      <w:cols w:space="720"/>
      <w:noEndnote/>
      <w:titlePg/>
      <w:docGrid w:type="linesAndChars" w:linePitch="409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7D4D4" w14:textId="77777777" w:rsidR="00607F21" w:rsidRDefault="00607F21">
      <w:r>
        <w:separator/>
      </w:r>
    </w:p>
  </w:endnote>
  <w:endnote w:type="continuationSeparator" w:id="0">
    <w:p w14:paraId="0A6A2C4F" w14:textId="77777777" w:rsidR="00607F21" w:rsidRDefault="0060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109424"/>
      <w:docPartObj>
        <w:docPartGallery w:val="Page Numbers (Bottom of Page)"/>
        <w:docPartUnique/>
      </w:docPartObj>
    </w:sdtPr>
    <w:sdtEndPr/>
    <w:sdtContent>
      <w:p w14:paraId="7C2E7470" w14:textId="37FEC1E3" w:rsidR="00C12A8F" w:rsidRDefault="00C12A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17C7354" w14:textId="77777777" w:rsidR="00C12A8F" w:rsidRDefault="00C12A8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4132498"/>
      <w:docPartObj>
        <w:docPartGallery w:val="Page Numbers (Bottom of Page)"/>
        <w:docPartUnique/>
      </w:docPartObj>
    </w:sdtPr>
    <w:sdtEndPr/>
    <w:sdtContent>
      <w:p w14:paraId="38E46FE6" w14:textId="20FD06C2" w:rsidR="00C12A8F" w:rsidRDefault="00C12A8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402DC931" w14:textId="77777777" w:rsidR="00C12A8F" w:rsidRDefault="00C12A8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C7F608" w14:textId="77777777" w:rsidR="00607F21" w:rsidRDefault="00607F21">
      <w:r>
        <w:separator/>
      </w:r>
    </w:p>
  </w:footnote>
  <w:footnote w:type="continuationSeparator" w:id="0">
    <w:p w14:paraId="551374CC" w14:textId="77777777" w:rsidR="00607F21" w:rsidRDefault="0060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702BE"/>
    <w:multiLevelType w:val="hybridMultilevel"/>
    <w:tmpl w:val="3910873C"/>
    <w:lvl w:ilvl="0" w:tplc="9B2C954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409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147D"/>
    <w:rsid w:val="00000E4F"/>
    <w:rsid w:val="000215E9"/>
    <w:rsid w:val="000309DA"/>
    <w:rsid w:val="00050D51"/>
    <w:rsid w:val="00061CE6"/>
    <w:rsid w:val="000A3620"/>
    <w:rsid w:val="000C2F36"/>
    <w:rsid w:val="000C699C"/>
    <w:rsid w:val="000E513D"/>
    <w:rsid w:val="000F5669"/>
    <w:rsid w:val="00111BF4"/>
    <w:rsid w:val="001237DE"/>
    <w:rsid w:val="00123D8F"/>
    <w:rsid w:val="00125109"/>
    <w:rsid w:val="00137647"/>
    <w:rsid w:val="00144FE6"/>
    <w:rsid w:val="00154C91"/>
    <w:rsid w:val="00190E80"/>
    <w:rsid w:val="00193015"/>
    <w:rsid w:val="00194695"/>
    <w:rsid w:val="001953DA"/>
    <w:rsid w:val="00197D7E"/>
    <w:rsid w:val="001C7A12"/>
    <w:rsid w:val="002007FC"/>
    <w:rsid w:val="00223644"/>
    <w:rsid w:val="00240DDD"/>
    <w:rsid w:val="0025547C"/>
    <w:rsid w:val="00274BFC"/>
    <w:rsid w:val="00282194"/>
    <w:rsid w:val="00296C22"/>
    <w:rsid w:val="002C09B3"/>
    <w:rsid w:val="002C284B"/>
    <w:rsid w:val="002C5821"/>
    <w:rsid w:val="002D1891"/>
    <w:rsid w:val="002D3DB0"/>
    <w:rsid w:val="002D49C9"/>
    <w:rsid w:val="002D4E7D"/>
    <w:rsid w:val="002E279B"/>
    <w:rsid w:val="002F2D24"/>
    <w:rsid w:val="003004AE"/>
    <w:rsid w:val="00304E25"/>
    <w:rsid w:val="00320D62"/>
    <w:rsid w:val="0032345A"/>
    <w:rsid w:val="00335D8A"/>
    <w:rsid w:val="00342FCF"/>
    <w:rsid w:val="00345D56"/>
    <w:rsid w:val="003549AE"/>
    <w:rsid w:val="0038325C"/>
    <w:rsid w:val="0038355D"/>
    <w:rsid w:val="003A3759"/>
    <w:rsid w:val="003C6E93"/>
    <w:rsid w:val="003E4208"/>
    <w:rsid w:val="003F566E"/>
    <w:rsid w:val="00422B6C"/>
    <w:rsid w:val="0042308C"/>
    <w:rsid w:val="00427170"/>
    <w:rsid w:val="0044081E"/>
    <w:rsid w:val="004432AE"/>
    <w:rsid w:val="00471C41"/>
    <w:rsid w:val="00496A08"/>
    <w:rsid w:val="004970BD"/>
    <w:rsid w:val="004A435B"/>
    <w:rsid w:val="004A63BB"/>
    <w:rsid w:val="004A64DC"/>
    <w:rsid w:val="004B194E"/>
    <w:rsid w:val="004F35A1"/>
    <w:rsid w:val="004F4690"/>
    <w:rsid w:val="00514343"/>
    <w:rsid w:val="005346C8"/>
    <w:rsid w:val="00544F01"/>
    <w:rsid w:val="0054537E"/>
    <w:rsid w:val="0055569B"/>
    <w:rsid w:val="005663D1"/>
    <w:rsid w:val="005813F5"/>
    <w:rsid w:val="005842E5"/>
    <w:rsid w:val="0059040A"/>
    <w:rsid w:val="005950C0"/>
    <w:rsid w:val="005B6F7F"/>
    <w:rsid w:val="005C0A59"/>
    <w:rsid w:val="005C3939"/>
    <w:rsid w:val="005E0C40"/>
    <w:rsid w:val="005F6639"/>
    <w:rsid w:val="00607282"/>
    <w:rsid w:val="00607F21"/>
    <w:rsid w:val="00626AF2"/>
    <w:rsid w:val="00631BA4"/>
    <w:rsid w:val="00640126"/>
    <w:rsid w:val="00642B8C"/>
    <w:rsid w:val="00646A4D"/>
    <w:rsid w:val="00652204"/>
    <w:rsid w:val="00661396"/>
    <w:rsid w:val="006973F8"/>
    <w:rsid w:val="006975BB"/>
    <w:rsid w:val="006F0284"/>
    <w:rsid w:val="00707AC2"/>
    <w:rsid w:val="0071071F"/>
    <w:rsid w:val="0071091A"/>
    <w:rsid w:val="00713583"/>
    <w:rsid w:val="007200F4"/>
    <w:rsid w:val="00720593"/>
    <w:rsid w:val="00724BB1"/>
    <w:rsid w:val="00743640"/>
    <w:rsid w:val="00762402"/>
    <w:rsid w:val="00764D6E"/>
    <w:rsid w:val="00771833"/>
    <w:rsid w:val="007C0BC6"/>
    <w:rsid w:val="007C5838"/>
    <w:rsid w:val="007D147D"/>
    <w:rsid w:val="007E5BE1"/>
    <w:rsid w:val="007E6A21"/>
    <w:rsid w:val="00812197"/>
    <w:rsid w:val="0082082F"/>
    <w:rsid w:val="00852BC5"/>
    <w:rsid w:val="0088058A"/>
    <w:rsid w:val="00883B57"/>
    <w:rsid w:val="0088698E"/>
    <w:rsid w:val="008924E0"/>
    <w:rsid w:val="008957F1"/>
    <w:rsid w:val="008C27C5"/>
    <w:rsid w:val="008C5089"/>
    <w:rsid w:val="008D012C"/>
    <w:rsid w:val="008E299C"/>
    <w:rsid w:val="008F1C80"/>
    <w:rsid w:val="00911ECF"/>
    <w:rsid w:val="009239B3"/>
    <w:rsid w:val="00931354"/>
    <w:rsid w:val="00953B99"/>
    <w:rsid w:val="009564E5"/>
    <w:rsid w:val="00961C1D"/>
    <w:rsid w:val="00961C27"/>
    <w:rsid w:val="009725DC"/>
    <w:rsid w:val="009913CF"/>
    <w:rsid w:val="00995D28"/>
    <w:rsid w:val="009A16C2"/>
    <w:rsid w:val="009A2FA5"/>
    <w:rsid w:val="009B2223"/>
    <w:rsid w:val="009B77EE"/>
    <w:rsid w:val="009C3F28"/>
    <w:rsid w:val="009C60F0"/>
    <w:rsid w:val="009C6ECD"/>
    <w:rsid w:val="00A124C0"/>
    <w:rsid w:val="00A24A25"/>
    <w:rsid w:val="00A258EE"/>
    <w:rsid w:val="00A25F43"/>
    <w:rsid w:val="00A31E2C"/>
    <w:rsid w:val="00A552AC"/>
    <w:rsid w:val="00A61F13"/>
    <w:rsid w:val="00A82529"/>
    <w:rsid w:val="00AA4C38"/>
    <w:rsid w:val="00AB59B7"/>
    <w:rsid w:val="00AB6B56"/>
    <w:rsid w:val="00AE4631"/>
    <w:rsid w:val="00AF3667"/>
    <w:rsid w:val="00AF74F8"/>
    <w:rsid w:val="00B026EF"/>
    <w:rsid w:val="00B076D5"/>
    <w:rsid w:val="00B15203"/>
    <w:rsid w:val="00B1755F"/>
    <w:rsid w:val="00B342F0"/>
    <w:rsid w:val="00B53B9E"/>
    <w:rsid w:val="00B5676A"/>
    <w:rsid w:val="00B7513E"/>
    <w:rsid w:val="00B77882"/>
    <w:rsid w:val="00B86E30"/>
    <w:rsid w:val="00B962D7"/>
    <w:rsid w:val="00BB6C24"/>
    <w:rsid w:val="00BE3572"/>
    <w:rsid w:val="00BE5B04"/>
    <w:rsid w:val="00C051D0"/>
    <w:rsid w:val="00C12A8F"/>
    <w:rsid w:val="00C27D3D"/>
    <w:rsid w:val="00C31C11"/>
    <w:rsid w:val="00C4572E"/>
    <w:rsid w:val="00C65BAE"/>
    <w:rsid w:val="00C7261C"/>
    <w:rsid w:val="00C80634"/>
    <w:rsid w:val="00C85C58"/>
    <w:rsid w:val="00CA0A86"/>
    <w:rsid w:val="00CA7FA4"/>
    <w:rsid w:val="00CC55F5"/>
    <w:rsid w:val="00CE6675"/>
    <w:rsid w:val="00D178DE"/>
    <w:rsid w:val="00D17E16"/>
    <w:rsid w:val="00D22ABC"/>
    <w:rsid w:val="00D32A64"/>
    <w:rsid w:val="00D4035C"/>
    <w:rsid w:val="00D56520"/>
    <w:rsid w:val="00D62028"/>
    <w:rsid w:val="00D6618C"/>
    <w:rsid w:val="00D67784"/>
    <w:rsid w:val="00D729C5"/>
    <w:rsid w:val="00D74DA0"/>
    <w:rsid w:val="00D76090"/>
    <w:rsid w:val="00D91CD4"/>
    <w:rsid w:val="00DB2FFB"/>
    <w:rsid w:val="00DC0AEA"/>
    <w:rsid w:val="00DE3918"/>
    <w:rsid w:val="00DF76FB"/>
    <w:rsid w:val="00E274FA"/>
    <w:rsid w:val="00E3204D"/>
    <w:rsid w:val="00E47E90"/>
    <w:rsid w:val="00E61E26"/>
    <w:rsid w:val="00E85112"/>
    <w:rsid w:val="00E9532F"/>
    <w:rsid w:val="00EB1522"/>
    <w:rsid w:val="00EB355B"/>
    <w:rsid w:val="00EB4C19"/>
    <w:rsid w:val="00ED0A72"/>
    <w:rsid w:val="00ED5043"/>
    <w:rsid w:val="00EE515E"/>
    <w:rsid w:val="00F22FBA"/>
    <w:rsid w:val="00F61DEF"/>
    <w:rsid w:val="00F76D79"/>
    <w:rsid w:val="00F94C00"/>
    <w:rsid w:val="00FC410A"/>
    <w:rsid w:val="00FC46AC"/>
    <w:rsid w:val="00FD4BA1"/>
    <w:rsid w:val="00FF3EC6"/>
    <w:rsid w:val="00FF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BABB26"/>
  <w15:chartTrackingRefBased/>
  <w15:docId w15:val="{B5388084-76F4-4F5B-BF80-1F9F86321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46A4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2197"/>
    <w:pPr>
      <w:widowControl w:val="0"/>
      <w:jc w:val="both"/>
    </w:pPr>
    <w:rPr>
      <w:rFonts w:ascii="ＭＳ 明朝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E27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E279B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2E27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279B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DF76F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DF76F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71091A"/>
    <w:rPr>
      <w:sz w:val="18"/>
      <w:szCs w:val="18"/>
    </w:rPr>
  </w:style>
  <w:style w:type="paragraph" w:styleId="ab">
    <w:name w:val="annotation text"/>
    <w:basedOn w:val="a"/>
    <w:link w:val="ac"/>
    <w:rsid w:val="0071091A"/>
    <w:pPr>
      <w:jc w:val="left"/>
    </w:pPr>
  </w:style>
  <w:style w:type="character" w:customStyle="1" w:styleId="ac">
    <w:name w:val="コメント文字列 (文字)"/>
    <w:link w:val="ab"/>
    <w:rsid w:val="0071091A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71091A"/>
    <w:rPr>
      <w:b/>
      <w:bCs/>
    </w:rPr>
  </w:style>
  <w:style w:type="character" w:customStyle="1" w:styleId="ae">
    <w:name w:val="コメント内容 (文字)"/>
    <w:link w:val="ad"/>
    <w:rsid w:val="0071091A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515BF-BD79-4F31-A2E1-FC62C3A00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■議案第◎◎号</vt:lpstr>
      <vt:lpstr>■議案第◎◎号</vt:lpstr>
    </vt:vector>
  </TitlesOfParts>
  <Company>西伊豆町</Company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■議案第◎◎号</dc:title>
  <dc:subject/>
  <dc:creator>鈴木徳一</dc:creator>
  <cp:keywords/>
  <dc:description/>
  <cp:lastModifiedBy>Administrator</cp:lastModifiedBy>
  <cp:revision>2</cp:revision>
  <cp:lastPrinted>2022-02-01T23:35:00Z</cp:lastPrinted>
  <dcterms:created xsi:type="dcterms:W3CDTF">2022-02-02T06:28:00Z</dcterms:created>
  <dcterms:modified xsi:type="dcterms:W3CDTF">2022-02-02T06:28:00Z</dcterms:modified>
</cp:coreProperties>
</file>